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2B" w:rsidRDefault="008B0B2B" w:rsidP="008B0B2B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bookmarkStart w:id="0" w:name="_GoBack"/>
      <w:r>
        <w:rPr>
          <w:rFonts w:ascii="Times New Roman" w:eastAsiaTheme="minorEastAsia" w:hAnsi="Times New Roman" w:cs="Times New Roman"/>
          <w:b w:val="0"/>
          <w:bCs w:val="0"/>
          <w:noProof/>
          <w:color w:val="000000"/>
          <w:sz w:val="23"/>
          <w:szCs w:val="23"/>
        </w:rPr>
        <w:drawing>
          <wp:inline distT="0" distB="0" distL="0" distR="0">
            <wp:extent cx="5940425" cy="8153525"/>
            <wp:effectExtent l="0" t="0" r="0" b="0"/>
            <wp:docPr id="1" name="Рисунок 1" descr="C:\Users\Ученик\Desktop\положения\положение о совете школ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положения\положение о совете школ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0B2B" w:rsidRDefault="008B0B2B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</w:p>
    <w:p w:rsidR="008B0B2B" w:rsidRDefault="008B0B2B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</w:p>
    <w:p w:rsidR="008B0B2B" w:rsidRDefault="008B0B2B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lastRenderedPageBreak/>
        <w:t>1. Общие положения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 xml:space="preserve">1.1. </w:t>
      </w:r>
      <w:proofErr w:type="gramStart"/>
      <w:r w:rsidRPr="001B71BF">
        <w:rPr>
          <w:color w:val="1E2120"/>
        </w:rPr>
        <w:t>Настоящее</w:t>
      </w:r>
      <w:r w:rsidRPr="001B71BF">
        <w:rPr>
          <w:rStyle w:val="apple-converted-space"/>
          <w:b/>
          <w:bCs/>
          <w:color w:val="1E2120"/>
          <w:bdr w:val="none" w:sz="0" w:space="0" w:color="auto" w:frame="1"/>
        </w:rPr>
        <w:t> </w:t>
      </w:r>
      <w:r w:rsidRPr="001B71BF">
        <w:rPr>
          <w:rStyle w:val="a5"/>
          <w:color w:val="1E2120"/>
          <w:bdr w:val="none" w:sz="0" w:space="0" w:color="auto" w:frame="1"/>
        </w:rPr>
        <w:t>Положение о Совете школы</w:t>
      </w:r>
      <w:r w:rsidRPr="001B71BF">
        <w:rPr>
          <w:rStyle w:val="apple-converted-space"/>
          <w:color w:val="1E2120"/>
        </w:rPr>
        <w:t> </w:t>
      </w:r>
      <w:r w:rsidRPr="001B71BF">
        <w:rPr>
          <w:color w:val="1E2120"/>
        </w:rPr>
        <w:t xml:space="preserve">разработано в соответствии с Федеральным законом от 29.12.2012 № 273-ФЗ "Об образовании в Российской Федерации" с изменениями от 8 декабря 2020 года, ФГОС начального и основного общего образования, утвержденных соответственно Приказами </w:t>
      </w:r>
      <w:proofErr w:type="spellStart"/>
      <w:r w:rsidRPr="001B71BF">
        <w:rPr>
          <w:color w:val="1E2120"/>
        </w:rPr>
        <w:t>Минобрнауки</w:t>
      </w:r>
      <w:proofErr w:type="spellEnd"/>
      <w:r w:rsidRPr="001B71BF">
        <w:rPr>
          <w:color w:val="1E2120"/>
        </w:rPr>
        <w:t xml:space="preserve"> России №373 от 06.10.2009 года и №1897 от 17.12.2010 года в редакции от 31 декабря 2015 года, Конвенцией ООН о правах ребёнка, Семейным кодексом</w:t>
      </w:r>
      <w:proofErr w:type="gramEnd"/>
      <w:r w:rsidRPr="001B71BF">
        <w:rPr>
          <w:color w:val="1E2120"/>
        </w:rPr>
        <w:t xml:space="preserve">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1B71BF">
        <w:rPr>
          <w:color w:val="1E2120"/>
        </w:rPr>
        <w:br/>
        <w:t>1.2. Данное</w:t>
      </w:r>
      <w:r w:rsidRPr="001B71BF">
        <w:rPr>
          <w:rStyle w:val="apple-converted-space"/>
          <w:color w:val="1E2120"/>
        </w:rPr>
        <w:t> </w:t>
      </w:r>
      <w:r w:rsidRPr="001B71BF">
        <w:rPr>
          <w:rStyle w:val="a6"/>
          <w:i w:val="0"/>
          <w:color w:val="1E2120"/>
          <w:bdr w:val="none" w:sz="0" w:space="0" w:color="auto" w:frame="1"/>
        </w:rPr>
        <w:t>Положение о Совете организации, осуществляющей образовательную деятельность,</w:t>
      </w:r>
      <w:r w:rsidRPr="001B71BF">
        <w:rPr>
          <w:rStyle w:val="apple-converted-space"/>
          <w:color w:val="1E2120"/>
        </w:rPr>
        <w:t> </w:t>
      </w:r>
      <w:r w:rsidRPr="001B71BF">
        <w:rPr>
          <w:color w:val="1E2120"/>
        </w:rPr>
        <w:t>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</w:t>
      </w:r>
      <w:r w:rsidRPr="001B71BF">
        <w:rPr>
          <w:color w:val="1E2120"/>
        </w:rPr>
        <w:br/>
        <w:t>1.3.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</w:t>
      </w:r>
      <w:r w:rsidRPr="001B71BF">
        <w:rPr>
          <w:color w:val="1E2120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  <w:r w:rsidRPr="001B71BF">
        <w:rPr>
          <w:color w:val="1E2120"/>
        </w:rPr>
        <w:br/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</w:t>
      </w:r>
      <w:r w:rsidRPr="001B71BF">
        <w:rPr>
          <w:color w:val="1E2120"/>
        </w:rPr>
        <w:br/>
        <w:t>1.6. Члены Совета не получают вознаграждения за работу в Совете.</w:t>
      </w:r>
    </w:p>
    <w:p w:rsidR="00026913" w:rsidRPr="001B71BF" w:rsidRDefault="00026913" w:rsidP="00026913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b/>
          <w:color w:val="1E2120"/>
          <w:sz w:val="24"/>
          <w:szCs w:val="24"/>
        </w:rPr>
        <w:t>2. Задачи Совета школы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2.1</w:t>
      </w:r>
      <w:r w:rsidR="001B71BF">
        <w:rPr>
          <w:color w:val="1E2120"/>
        </w:rPr>
        <w:t>.Основными задачами Совета школы являются:</w:t>
      </w:r>
    </w:p>
    <w:p w:rsidR="00026913" w:rsidRPr="001B71BF" w:rsidRDefault="00026913" w:rsidP="0002691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определение основных направлений развития организации, осуществляющей образовательную деятельность;</w:t>
      </w:r>
    </w:p>
    <w:p w:rsidR="00026913" w:rsidRPr="001B71BF" w:rsidRDefault="00026913" w:rsidP="0002691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026913" w:rsidRPr="001B71BF" w:rsidRDefault="00026913" w:rsidP="0002691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026913" w:rsidRPr="001B71BF" w:rsidRDefault="00026913" w:rsidP="0002691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1B71BF">
        <w:rPr>
          <w:rFonts w:ascii="Times New Roman" w:hAnsi="Times New Roman" w:cs="Times New Roman"/>
          <w:color w:val="1E2120"/>
          <w:sz w:val="24"/>
          <w:szCs w:val="24"/>
        </w:rPr>
        <w:t>контроль за</w:t>
      </w:r>
      <w:proofErr w:type="gramEnd"/>
      <w:r w:rsidRPr="001B71BF">
        <w:rPr>
          <w:rFonts w:ascii="Times New Roman" w:hAnsi="Times New Roman" w:cs="Times New Roman"/>
          <w:color w:val="1E2120"/>
          <w:sz w:val="24"/>
          <w:szCs w:val="24"/>
        </w:rPr>
        <w:t xml:space="preserve">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026913" w:rsidRPr="001B71BF" w:rsidRDefault="00026913" w:rsidP="0002691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lastRenderedPageBreak/>
        <w:t>3. Компетенция Совета школы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3.1. К компетенции Совета относится:</w:t>
      </w:r>
      <w:r w:rsidRPr="001B71BF">
        <w:rPr>
          <w:color w:val="1E2120"/>
        </w:rPr>
        <w:br/>
        <w:t>3.1.1. принятие программы развития, а также локальных актов школы, регулирующих вопросы, относящиеся к компетенции Совета;</w:t>
      </w:r>
      <w:r w:rsidRPr="001B71BF">
        <w:rPr>
          <w:color w:val="1E2120"/>
        </w:rPr>
        <w:br/>
        <w:t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</w:t>
      </w:r>
      <w:r w:rsidRPr="001B71BF">
        <w:rPr>
          <w:color w:val="1E2120"/>
        </w:rPr>
        <w:br/>
        <w:t>3.1.3. организация комиссий школы по направлениям деятельности общеобразовательной организации, создание конфликтных комиссий;</w:t>
      </w:r>
      <w:r w:rsidRPr="001B71BF">
        <w:rPr>
          <w:color w:val="1E2120"/>
        </w:rPr>
        <w:br/>
        <w:t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  <w:r w:rsidRPr="001B71BF">
        <w:rPr>
          <w:color w:val="1E2120"/>
        </w:rPr>
        <w:br/>
        <w:t>3.1.5. выдвижение кандидатов на участие в конкурсах;</w:t>
      </w:r>
      <w:r w:rsidRPr="001B71BF">
        <w:rPr>
          <w:color w:val="1E2120"/>
        </w:rPr>
        <w:br/>
        <w:t>3.1.6. внесение предложений директору школы в части: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 xml:space="preserve">обеспечения прохождения промежуточной и итоговой аттестации </w:t>
      </w:r>
      <w:proofErr w:type="gramStart"/>
      <w:r w:rsidRPr="001B71BF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1B71BF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мероприятий по охране и укреплению здоровья обучающихся;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мероприятий по обеспечению безопасности образовательной деятельности;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организации иных мероприятий, проводимых в организации, осуществляющей образовательную деятельность;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организации работы школы по профилактике безнадзорности и правонарушений несовершеннолетних;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соблюдения прав и свобод обучающихся и работников организации, осуществляющей образовательную деятельность;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026913" w:rsidRPr="001B71BF" w:rsidRDefault="00026913" w:rsidP="0002691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порядка и оснований отчисления обучающихся.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</w:t>
      </w:r>
      <w:r w:rsidRPr="001B71BF">
        <w:rPr>
          <w:color w:val="1E2120"/>
        </w:rPr>
        <w:br/>
        <w:t>3.2.</w:t>
      </w:r>
      <w:r w:rsidRPr="001B71BF">
        <w:rPr>
          <w:rStyle w:val="apple-converted-space"/>
          <w:color w:val="1E2120"/>
        </w:rPr>
        <w:t> </w:t>
      </w:r>
      <w:r w:rsidR="001B71BF">
        <w:rPr>
          <w:rStyle w:val="apple-converted-space"/>
          <w:color w:val="1E2120"/>
        </w:rPr>
        <w:t xml:space="preserve"> Совет школы участвует:</w:t>
      </w:r>
    </w:p>
    <w:p w:rsidR="00026913" w:rsidRPr="001B71BF" w:rsidRDefault="00026913" w:rsidP="0002691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в разработке локальных актов, регулирующих вопросы, относящиеся к компетенции Совета;</w:t>
      </w:r>
    </w:p>
    <w:p w:rsidR="00026913" w:rsidRPr="001B71BF" w:rsidRDefault="00026913" w:rsidP="0002691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 xml:space="preserve"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</w:t>
      </w:r>
      <w:r w:rsidRPr="001B71BF">
        <w:rPr>
          <w:rFonts w:ascii="Times New Roman" w:hAnsi="Times New Roman" w:cs="Times New Roman"/>
          <w:color w:val="1E2120"/>
          <w:sz w:val="24"/>
          <w:szCs w:val="24"/>
        </w:rPr>
        <w:lastRenderedPageBreak/>
        <w:t>деятельность, от уставной приносящей доходы деятельности, и из иных внебюджетных источников;</w:t>
      </w:r>
    </w:p>
    <w:p w:rsidR="00026913" w:rsidRPr="001B71BF" w:rsidRDefault="00026913" w:rsidP="0002691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в подготовке и принятии публичного (ежегодного) доклада общеобразовательной организации.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3.3. Совет оказывает содействие деятельности учительских (педагогических) организаций (объединений) и методических объединений;</w:t>
      </w:r>
      <w:r w:rsidRPr="001B71BF">
        <w:rPr>
          <w:color w:val="1E2120"/>
        </w:rPr>
        <w:br/>
        <w:t>3.4. Совет информирует участников образовательной деятельности о своей деятельности и принимаемых решениях;</w:t>
      </w:r>
      <w:r w:rsidRPr="001B71BF">
        <w:rPr>
          <w:color w:val="1E2120"/>
        </w:rPr>
        <w:br/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  <w:r w:rsidRPr="001B71BF">
        <w:rPr>
          <w:color w:val="1E2120"/>
        </w:rPr>
        <w:br/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  <w:r w:rsidRPr="001B71BF">
        <w:rPr>
          <w:color w:val="1E2120"/>
        </w:rPr>
        <w:br/>
        <w:t xml:space="preserve">3.7. </w:t>
      </w:r>
      <w:proofErr w:type="gramStart"/>
      <w:r w:rsidRPr="001B71BF">
        <w:rPr>
          <w:color w:val="1E2120"/>
        </w:rPr>
        <w:t>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  <w:proofErr w:type="gramEnd"/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4. Организация деятельности и структура Совета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4.1.</w:t>
      </w:r>
      <w:r w:rsidRPr="001B71BF">
        <w:rPr>
          <w:rStyle w:val="apple-converted-space"/>
          <w:color w:val="1E2120"/>
        </w:rPr>
        <w:t> </w:t>
      </w:r>
      <w:r w:rsidR="001B71BF">
        <w:rPr>
          <w:rStyle w:val="apple-converted-space"/>
          <w:color w:val="1E2120"/>
        </w:rPr>
        <w:t>Совет состоит из избираемых членов, представляющих интересы:</w:t>
      </w:r>
    </w:p>
    <w:p w:rsidR="00026913" w:rsidRPr="001B71BF" w:rsidRDefault="00026913" w:rsidP="0002691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родителей (законных представителей) обучающихся всех ступеней общего образования – до 2 человек;</w:t>
      </w:r>
    </w:p>
    <w:p w:rsidR="00026913" w:rsidRPr="001B71BF" w:rsidRDefault="00026913" w:rsidP="0002691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работников организации – 2 человека;</w:t>
      </w:r>
    </w:p>
    <w:p w:rsidR="00026913" w:rsidRPr="001B71BF" w:rsidRDefault="00026913" w:rsidP="0002691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обучающихся 9-11 классов – 3 человека.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4.2. В состав Совета также входит директор организации, осуществляющей образовательную деятельность.</w:t>
      </w:r>
      <w:r w:rsidRPr="001B71BF">
        <w:rPr>
          <w:color w:val="1E2120"/>
        </w:rPr>
        <w:br/>
        <w:t>4.3. 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</w:t>
      </w:r>
      <w:r w:rsidRPr="001B71BF">
        <w:rPr>
          <w:color w:val="1E2120"/>
        </w:rPr>
        <w:br/>
        <w:t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  <w:r w:rsidRPr="001B71BF">
        <w:rPr>
          <w:color w:val="1E2120"/>
        </w:rPr>
        <w:br/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  <w:r w:rsidRPr="001B71BF">
        <w:rPr>
          <w:color w:val="1E2120"/>
        </w:rPr>
        <w:br/>
        <w:t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</w:t>
      </w:r>
      <w:r w:rsidRPr="001B71BF">
        <w:rPr>
          <w:color w:val="1E2120"/>
        </w:rPr>
        <w:br/>
        <w:t>4.7. Члены Совета из числа родителей (законных представителей) обучающихся избираются на общем родительском собрании.</w:t>
      </w:r>
      <w:r w:rsidRPr="001B71BF">
        <w:rPr>
          <w:color w:val="1E2120"/>
        </w:rPr>
        <w:br/>
      </w:r>
      <w:r w:rsidRPr="001B71BF">
        <w:rPr>
          <w:color w:val="1E2120"/>
        </w:rPr>
        <w:lastRenderedPageBreak/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026913" w:rsidRPr="001B71BF" w:rsidRDefault="00026913" w:rsidP="0002691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026913" w:rsidRPr="001B71BF" w:rsidRDefault="00026913" w:rsidP="0002691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026913" w:rsidRPr="001B71BF" w:rsidRDefault="00026913" w:rsidP="0002691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  <w:r w:rsidRPr="001B71BF">
        <w:rPr>
          <w:color w:val="1E2120"/>
        </w:rPr>
        <w:br/>
        <w:t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  <w:r w:rsidRPr="001B71BF">
        <w:rPr>
          <w:color w:val="1E2120"/>
        </w:rPr>
        <w:br/>
        <w:t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  <w:r w:rsidRPr="001B71BF">
        <w:rPr>
          <w:color w:val="1E2120"/>
        </w:rPr>
        <w:br/>
        <w:t>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  <w:r w:rsidRPr="001B71BF">
        <w:rPr>
          <w:color w:val="1E2120"/>
        </w:rPr>
        <w:br/>
        <w:t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  <w:r w:rsidRPr="001B71BF">
        <w:rPr>
          <w:color w:val="1E2120"/>
        </w:rPr>
        <w:br/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  <w:r w:rsidRPr="001B71BF">
        <w:rPr>
          <w:color w:val="1E2120"/>
        </w:rPr>
        <w:br/>
        <w:t>4.15. Для организации работы Совета избирается секретарь, который ведет протоколы заседаний и иную документацию совета.</w:t>
      </w:r>
      <w:r w:rsidRPr="001B71BF">
        <w:rPr>
          <w:color w:val="1E2120"/>
        </w:rPr>
        <w:br/>
        <w:t>4.16.</w:t>
      </w:r>
      <w:r w:rsidR="001B71BF">
        <w:rPr>
          <w:color w:val="1E2120"/>
        </w:rPr>
        <w:t>Решения Совета школы:</w:t>
      </w:r>
      <w:r w:rsidRPr="001B71BF">
        <w:rPr>
          <w:rStyle w:val="apple-converted-space"/>
          <w:color w:val="1E2120"/>
        </w:rPr>
        <w:t> </w:t>
      </w:r>
    </w:p>
    <w:p w:rsidR="00026913" w:rsidRPr="001B71BF" w:rsidRDefault="00026913" w:rsidP="0002691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принимаются открытым голосованием;</w:t>
      </w:r>
    </w:p>
    <w:p w:rsidR="00026913" w:rsidRPr="001B71BF" w:rsidRDefault="00026913" w:rsidP="0002691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решение считается принятым, если за него проголосовало большинство присутствующих на Совете;</w:t>
      </w:r>
    </w:p>
    <w:p w:rsidR="00026913" w:rsidRPr="001B71BF" w:rsidRDefault="00026913" w:rsidP="0002691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026913" w:rsidRPr="001B71BF" w:rsidRDefault="00026913" w:rsidP="0002691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 xml:space="preserve"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</w:t>
      </w:r>
      <w:r w:rsidRPr="001B71BF">
        <w:rPr>
          <w:rFonts w:ascii="Times New Roman" w:hAnsi="Times New Roman" w:cs="Times New Roman"/>
          <w:color w:val="1E2120"/>
          <w:sz w:val="24"/>
          <w:szCs w:val="24"/>
        </w:rPr>
        <w:lastRenderedPageBreak/>
        <w:t>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5. Обязанности и ответственность Совета и его членов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  <w:r w:rsidRPr="001B71BF">
        <w:rPr>
          <w:color w:val="1E2120"/>
        </w:rPr>
        <w:br/>
        <w:t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  <w:r w:rsidRPr="001B71BF">
        <w:rPr>
          <w:color w:val="1E2120"/>
        </w:rPr>
        <w:br/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  <w:r w:rsidRPr="001B71BF">
        <w:rPr>
          <w:color w:val="1E2120"/>
        </w:rPr>
        <w:br/>
        <w:t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  <w:r w:rsidRPr="001B71BF">
        <w:rPr>
          <w:color w:val="1E2120"/>
        </w:rPr>
        <w:br/>
        <w:t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  <w:r w:rsidRPr="001B71BF">
        <w:rPr>
          <w:color w:val="1E2120"/>
        </w:rPr>
        <w:br/>
        <w:t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  <w:r w:rsidRPr="001B71BF">
        <w:rPr>
          <w:color w:val="1E2120"/>
        </w:rPr>
        <w:br/>
        <w:t>5.7.</w:t>
      </w:r>
      <w:r w:rsidR="001B71BF">
        <w:rPr>
          <w:color w:val="1E2120"/>
        </w:rPr>
        <w:t>Член Совета выводится из его состава по решению Совета в следующих случаях:</w:t>
      </w:r>
    </w:p>
    <w:p w:rsidR="00026913" w:rsidRPr="001B71BF" w:rsidRDefault="00026913" w:rsidP="0002691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по желанию члена Совета, выраженному в письменной форме;</w:t>
      </w:r>
    </w:p>
    <w:p w:rsidR="00026913" w:rsidRPr="001B71BF" w:rsidRDefault="00026913" w:rsidP="0002691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при отзыве представителя учредителя;</w:t>
      </w:r>
    </w:p>
    <w:p w:rsidR="00026913" w:rsidRPr="001B71BF" w:rsidRDefault="00026913" w:rsidP="0002691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026913" w:rsidRPr="001B71BF" w:rsidRDefault="00026913" w:rsidP="0002691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lastRenderedPageBreak/>
        <w:t xml:space="preserve">в связи с окончанием школы или отчислением (переводом) обучающегося, представляющего в Совете </w:t>
      </w:r>
      <w:proofErr w:type="gramStart"/>
      <w:r w:rsidRPr="001B71BF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1B71BF">
        <w:rPr>
          <w:rFonts w:ascii="Times New Roman" w:hAnsi="Times New Roman" w:cs="Times New Roman"/>
          <w:color w:val="1E2120"/>
          <w:sz w:val="24"/>
          <w:szCs w:val="24"/>
        </w:rPr>
        <w:t>, если он не может быть кооптирован (и/или не кооптируются) в члены совета после окончания общеобразовательной организации;</w:t>
      </w:r>
    </w:p>
    <w:p w:rsidR="00026913" w:rsidRPr="001B71BF" w:rsidRDefault="00026913" w:rsidP="0002691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026913" w:rsidRPr="001B71BF" w:rsidRDefault="00026913" w:rsidP="0002691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1B71BF">
        <w:rPr>
          <w:rFonts w:ascii="Times New Roman" w:hAnsi="Times New Roman" w:cs="Times New Roman"/>
          <w:color w:val="1E2120"/>
          <w:sz w:val="24"/>
          <w:szCs w:val="24"/>
        </w:rPr>
        <w:t>недееспособным</w:t>
      </w:r>
      <w:proofErr w:type="gramEnd"/>
      <w:r w:rsidRPr="001B71BF">
        <w:rPr>
          <w:rFonts w:ascii="Times New Roman" w:hAnsi="Times New Roman" w:cs="Times New Roman"/>
          <w:color w:val="1E2120"/>
          <w:sz w:val="24"/>
          <w:szCs w:val="24"/>
        </w:rPr>
        <w:t>, наличие неснятой или непогашенной судимости за совершение уголовного преступления.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6. Информирование участников образовательного сообщества о работе Совета школы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6.1.</w:t>
      </w:r>
      <w:r w:rsidR="001B71BF">
        <w:rPr>
          <w:color w:val="1E2120"/>
        </w:rPr>
        <w:t>Совет может информировать широкую общественность о результатах своей деятельности:</w:t>
      </w:r>
      <w:r w:rsidRPr="001B71BF">
        <w:rPr>
          <w:rStyle w:val="apple-converted-space"/>
          <w:color w:val="1E2120"/>
        </w:rPr>
        <w:t> </w:t>
      </w:r>
    </w:p>
    <w:p w:rsidR="00026913" w:rsidRPr="001B71BF" w:rsidRDefault="00026913" w:rsidP="0002691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на общешкольных родительских собраниях;</w:t>
      </w:r>
    </w:p>
    <w:p w:rsidR="00026913" w:rsidRPr="001B71BF" w:rsidRDefault="00026913" w:rsidP="0002691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на педагогических Советах;</w:t>
      </w:r>
    </w:p>
    <w:p w:rsidR="00026913" w:rsidRPr="001B71BF" w:rsidRDefault="00026913" w:rsidP="0002691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на творческом отчете школы;</w:t>
      </w:r>
    </w:p>
    <w:p w:rsidR="00026913" w:rsidRPr="001B71BF" w:rsidRDefault="00026913" w:rsidP="0002691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в местах средств массовой информации;</w:t>
      </w:r>
    </w:p>
    <w:p w:rsidR="00026913" w:rsidRPr="001B71BF" w:rsidRDefault="00026913" w:rsidP="0002691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на официальном сайте школы в сети Интернет.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6.2. Совет может организовать систему обратной связи с широкой общественностью с помощью опросов, интервью, анкетирования.</w:t>
      </w:r>
      <w:r w:rsidRPr="001B71BF">
        <w:rPr>
          <w:color w:val="1E2120"/>
        </w:rPr>
        <w:br/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7. Делопроизводство Совета школы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7.1. На заседании Совета ведется протокол. В протоколе заседания Совета фиксируются: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дата проведения;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фамилия, имя, отчество присутствующих на заседании;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приглашенные (ФИО, должность);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повестка дня;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краткое изложение всех выступлений по вопросам повестки дня;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предложения, рекомендации и замечания членов и приглашенных лиц;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вопросы, поставленные на голосование и итоги голосования по ним;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количество голосов, поданных "за", "против", "воздержался" (по каждому вопросу, поставленному на голосование);</w:t>
      </w:r>
    </w:p>
    <w:p w:rsidR="00026913" w:rsidRPr="001B71BF" w:rsidRDefault="00026913" w:rsidP="0002691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решение.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  <w:r w:rsidRPr="001B71BF">
        <w:rPr>
          <w:color w:val="1E2120"/>
        </w:rPr>
        <w:br/>
        <w:t xml:space="preserve">7.3. Организационно-техническое, документационное обеспечение заседаний Совета, </w:t>
      </w:r>
      <w:r w:rsidRPr="001B71BF">
        <w:rPr>
          <w:color w:val="1E2120"/>
        </w:rPr>
        <w:lastRenderedPageBreak/>
        <w:t>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8. Права и ответственность членов Совета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 xml:space="preserve">8.1. </w:t>
      </w:r>
      <w:proofErr w:type="gramStart"/>
      <w:r w:rsidRPr="001B71BF">
        <w:rPr>
          <w:color w:val="1E2120"/>
        </w:rPr>
        <w:t>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</w:t>
      </w:r>
      <w:r w:rsidRPr="001B71BF">
        <w:rPr>
          <w:color w:val="1E2120"/>
        </w:rPr>
        <w:br/>
        <w:t>8.2.</w:t>
      </w:r>
      <w:proofErr w:type="gramEnd"/>
      <w:r w:rsidRPr="001B71BF">
        <w:rPr>
          <w:color w:val="1E2120"/>
        </w:rPr>
        <w:t xml:space="preserve">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:rsidR="00026913" w:rsidRPr="001B71BF" w:rsidRDefault="00026913" w:rsidP="00026913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9. Заключительные положения</w:t>
      </w:r>
    </w:p>
    <w:p w:rsidR="00026913" w:rsidRPr="001B71BF" w:rsidRDefault="00026913" w:rsidP="00026913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B71BF">
        <w:rPr>
          <w:color w:val="1E2120"/>
        </w:rPr>
        <w:t>9.1. Настоящее</w:t>
      </w:r>
      <w:r w:rsidRPr="001B71BF">
        <w:rPr>
          <w:rStyle w:val="apple-converted-space"/>
          <w:color w:val="1E2120"/>
        </w:rPr>
        <w:t> </w:t>
      </w:r>
      <w:r w:rsidRPr="001B71BF">
        <w:rPr>
          <w:rStyle w:val="a6"/>
          <w:i w:val="0"/>
          <w:color w:val="1E2120"/>
          <w:bdr w:val="none" w:sz="0" w:space="0" w:color="auto" w:frame="1"/>
        </w:rPr>
        <w:t>Положение о Совете школы</w:t>
      </w:r>
      <w:r w:rsidRPr="001B71BF">
        <w:rPr>
          <w:rStyle w:val="apple-converted-space"/>
          <w:color w:val="1E2120"/>
        </w:rPr>
        <w:t> </w:t>
      </w:r>
      <w:r w:rsidRPr="001B71BF">
        <w:rPr>
          <w:color w:val="1E2120"/>
        </w:rPr>
        <w:t>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</w:t>
      </w:r>
      <w:r w:rsidRPr="001B71BF">
        <w:rPr>
          <w:color w:val="1E2120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B71BF">
        <w:rPr>
          <w:color w:val="1E2120"/>
        </w:rPr>
        <w:br/>
        <w:t>9.3.</w:t>
      </w:r>
      <w:r w:rsidRPr="001B71BF">
        <w:rPr>
          <w:rStyle w:val="apple-converted-space"/>
          <w:i/>
          <w:iCs/>
          <w:color w:val="1E2120"/>
          <w:bdr w:val="none" w:sz="0" w:space="0" w:color="auto" w:frame="1"/>
        </w:rPr>
        <w:t> </w:t>
      </w:r>
      <w:r w:rsidRPr="00C7233B">
        <w:rPr>
          <w:rStyle w:val="a6"/>
          <w:i w:val="0"/>
          <w:color w:val="1E2120"/>
          <w:bdr w:val="none" w:sz="0" w:space="0" w:color="auto" w:frame="1"/>
        </w:rPr>
        <w:t>Положение о Совете организации, осуществляющей образовательную деятельность,</w:t>
      </w:r>
      <w:r w:rsidR="00C7233B">
        <w:rPr>
          <w:color w:val="1E2120"/>
        </w:rPr>
        <w:t xml:space="preserve"> </w:t>
      </w:r>
      <w:r w:rsidRPr="001B71BF">
        <w:rPr>
          <w:color w:val="1E2120"/>
        </w:rPr>
        <w:t>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1B71BF">
        <w:rPr>
          <w:color w:val="1E2120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26913" w:rsidRPr="001B71BF" w:rsidRDefault="00026913" w:rsidP="00026913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B71BF">
        <w:rPr>
          <w:rFonts w:ascii="Times New Roman" w:hAnsi="Times New Roman" w:cs="Times New Roman"/>
          <w:color w:val="1E2120"/>
          <w:sz w:val="24"/>
          <w:szCs w:val="24"/>
        </w:rPr>
        <w:t> </w:t>
      </w:r>
    </w:p>
    <w:p w:rsidR="00026913" w:rsidRPr="001B71BF" w:rsidRDefault="00026913" w:rsidP="00026913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</w:p>
    <w:p w:rsidR="00026913" w:rsidRPr="001B71BF" w:rsidRDefault="008B0B2B" w:rsidP="00026913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>
          <w:rPr>
            <w:rFonts w:ascii="Times New Roman" w:hAnsi="Times New Roman" w:cs="Times New Roman"/>
            <w:color w:val="21759B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school-polojeniya" target="&quot;_blank&quot;" style="width:24pt;height:24pt" o:button="t"/>
          </w:pict>
        </w:r>
      </w:hyperlink>
      <w:r w:rsidR="00026913" w:rsidRPr="001B71BF">
        <w:rPr>
          <w:rFonts w:ascii="Times New Roman" w:hAnsi="Times New Roman" w:cs="Times New Roman"/>
          <w:color w:val="1E2120"/>
          <w:sz w:val="24"/>
          <w:szCs w:val="24"/>
        </w:rPr>
        <w:br/>
      </w:r>
    </w:p>
    <w:p w:rsidR="00571270" w:rsidRPr="001B71BF" w:rsidRDefault="00571270">
      <w:pPr>
        <w:rPr>
          <w:rFonts w:ascii="Times New Roman" w:hAnsi="Times New Roman" w:cs="Times New Roman"/>
          <w:sz w:val="24"/>
          <w:szCs w:val="24"/>
        </w:rPr>
      </w:pPr>
    </w:p>
    <w:sectPr w:rsidR="00571270" w:rsidRPr="001B71BF" w:rsidSect="008B0B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F0A"/>
    <w:multiLevelType w:val="multilevel"/>
    <w:tmpl w:val="604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17904"/>
    <w:multiLevelType w:val="multilevel"/>
    <w:tmpl w:val="B1A6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2A5DF0"/>
    <w:multiLevelType w:val="multilevel"/>
    <w:tmpl w:val="FC4C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90AFD"/>
    <w:multiLevelType w:val="multilevel"/>
    <w:tmpl w:val="739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8C654C"/>
    <w:multiLevelType w:val="multilevel"/>
    <w:tmpl w:val="D3CC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2B2935"/>
    <w:multiLevelType w:val="multilevel"/>
    <w:tmpl w:val="38F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5A6701"/>
    <w:multiLevelType w:val="multilevel"/>
    <w:tmpl w:val="DAA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123AC6"/>
    <w:multiLevelType w:val="multilevel"/>
    <w:tmpl w:val="11C6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7156A8"/>
    <w:multiLevelType w:val="multilevel"/>
    <w:tmpl w:val="3406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455F98"/>
    <w:multiLevelType w:val="multilevel"/>
    <w:tmpl w:val="255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913"/>
    <w:rsid w:val="00026913"/>
    <w:rsid w:val="001B71BF"/>
    <w:rsid w:val="00571270"/>
    <w:rsid w:val="008B0B2B"/>
    <w:rsid w:val="00C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70"/>
  </w:style>
  <w:style w:type="paragraph" w:styleId="1">
    <w:name w:val="heading 1"/>
    <w:basedOn w:val="a"/>
    <w:link w:val="10"/>
    <w:uiPriority w:val="9"/>
    <w:qFormat/>
    <w:rsid w:val="00026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s-label">
    <w:name w:val="views-label"/>
    <w:basedOn w:val="a0"/>
    <w:rsid w:val="00026913"/>
  </w:style>
  <w:style w:type="character" w:customStyle="1" w:styleId="apple-converted-space">
    <w:name w:val="apple-converted-space"/>
    <w:basedOn w:val="a0"/>
    <w:rsid w:val="00026913"/>
  </w:style>
  <w:style w:type="character" w:customStyle="1" w:styleId="field-content">
    <w:name w:val="field-content"/>
    <w:basedOn w:val="a0"/>
    <w:rsid w:val="00026913"/>
  </w:style>
  <w:style w:type="character" w:styleId="a3">
    <w:name w:val="Hyperlink"/>
    <w:basedOn w:val="a0"/>
    <w:uiPriority w:val="99"/>
    <w:semiHidden/>
    <w:unhideWhenUsed/>
    <w:rsid w:val="00026913"/>
    <w:rPr>
      <w:color w:val="0000FF"/>
      <w:u w:val="single"/>
    </w:rPr>
  </w:style>
  <w:style w:type="character" w:customStyle="1" w:styleId="uc-price">
    <w:name w:val="uc-price"/>
    <w:basedOn w:val="a0"/>
    <w:rsid w:val="0002691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6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691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6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6913"/>
    <w:rPr>
      <w:rFonts w:ascii="Arial" w:eastAsia="Times New Roman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2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69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6913"/>
    <w:rPr>
      <w:b/>
      <w:bCs/>
    </w:rPr>
  </w:style>
  <w:style w:type="character" w:styleId="a6">
    <w:name w:val="Emphasis"/>
    <w:basedOn w:val="a0"/>
    <w:uiPriority w:val="20"/>
    <w:qFormat/>
    <w:rsid w:val="00026913"/>
    <w:rPr>
      <w:i/>
      <w:iCs/>
    </w:rPr>
  </w:style>
  <w:style w:type="character" w:customStyle="1" w:styleId="text-download">
    <w:name w:val="text-download"/>
    <w:basedOn w:val="a0"/>
    <w:rsid w:val="00026913"/>
  </w:style>
  <w:style w:type="paragraph" w:customStyle="1" w:styleId="Default">
    <w:name w:val="Default"/>
    <w:rsid w:val="0002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02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9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2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9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3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0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2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73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9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46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2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7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2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7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6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56940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4826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04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product/school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6</cp:revision>
  <cp:lastPrinted>2021-03-03T12:02:00Z</cp:lastPrinted>
  <dcterms:created xsi:type="dcterms:W3CDTF">2021-03-02T13:04:00Z</dcterms:created>
  <dcterms:modified xsi:type="dcterms:W3CDTF">2021-03-11T11:39:00Z</dcterms:modified>
</cp:coreProperties>
</file>